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09"/>
      </w:tblGrid>
      <w:tr w:rsidR="00AF73FC" w:rsidRPr="001E1A16" w:rsidTr="00B802AC">
        <w:trPr>
          <w:trHeight w:val="293"/>
        </w:trPr>
        <w:tc>
          <w:tcPr>
            <w:tcW w:w="9809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B802AC">
        <w:trPr>
          <w:trHeight w:val="1225"/>
        </w:trPr>
        <w:tc>
          <w:tcPr>
            <w:tcW w:w="9809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961"/>
        <w:gridCol w:w="948"/>
        <w:gridCol w:w="545"/>
        <w:gridCol w:w="2025"/>
        <w:gridCol w:w="865"/>
        <w:gridCol w:w="336"/>
        <w:gridCol w:w="337"/>
        <w:gridCol w:w="336"/>
        <w:gridCol w:w="337"/>
        <w:gridCol w:w="336"/>
        <w:gridCol w:w="339"/>
        <w:gridCol w:w="9"/>
      </w:tblGrid>
      <w:tr w:rsidR="00AD2DD0" w:rsidRPr="00CF1047" w:rsidTr="00B802AC">
        <w:trPr>
          <w:gridAfter w:val="1"/>
          <w:wAfter w:w="9" w:type="dxa"/>
          <w:trHeight w:val="266"/>
        </w:trPr>
        <w:tc>
          <w:tcPr>
            <w:tcW w:w="9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B802AC">
        <w:trPr>
          <w:trHeight w:val="610"/>
        </w:trPr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B802AC">
        <w:trPr>
          <w:trHeight w:val="610"/>
        </w:trPr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B802AC">
        <w:trPr>
          <w:gridAfter w:val="1"/>
          <w:wAfter w:w="6" w:type="dxa"/>
          <w:trHeight w:val="34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6018E3" w:rsidRDefault="006018E3" w:rsidP="00EA1F54">
      <w:pPr>
        <w:spacing w:after="120" w:line="360" w:lineRule="auto"/>
        <w:jc w:val="both"/>
        <w:rPr>
          <w:sz w:val="26"/>
          <w:szCs w:val="26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941914">
        <w:rPr>
          <w:sz w:val="26"/>
          <w:szCs w:val="26"/>
        </w:rPr>
        <w:t xml:space="preserve">uzupełniających </w:t>
      </w:r>
      <w:r w:rsidRPr="00AF73FC">
        <w:rPr>
          <w:sz w:val="26"/>
          <w:szCs w:val="26"/>
        </w:rPr>
        <w:t xml:space="preserve">do </w:t>
      </w:r>
      <w:r w:rsidR="00B802AC">
        <w:t xml:space="preserve">Rady Gminy </w:t>
      </w:r>
      <w:r w:rsidR="00ED7D39">
        <w:t>Krzeszów zarządzonych na dzień 13</w:t>
      </w:r>
      <w:r w:rsidR="00B802AC">
        <w:t xml:space="preserve"> </w:t>
      </w:r>
      <w:r w:rsidR="00ED7D39">
        <w:t>kwietnia 2025 </w:t>
      </w:r>
      <w:r w:rsidR="00B802AC">
        <w:t>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ED7D39">
        <w:rPr>
          <w:sz w:val="22"/>
          <w:szCs w:val="22"/>
        </w:rPr>
        <w:t>2025</w:t>
      </w:r>
      <w:bookmarkStart w:id="0" w:name="_GoBack"/>
      <w:bookmarkEnd w:id="0"/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00" w:rsidRDefault="00EA3B00">
      <w:r>
        <w:separator/>
      </w:r>
    </w:p>
  </w:endnote>
  <w:endnote w:type="continuationSeparator" w:id="0">
    <w:p w:rsidR="00EA3B00" w:rsidRDefault="00EA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00" w:rsidRDefault="00EA3B00">
      <w:r>
        <w:separator/>
      </w:r>
    </w:p>
  </w:footnote>
  <w:footnote w:type="continuationSeparator" w:id="0">
    <w:p w:rsidR="00EA3B00" w:rsidRDefault="00EA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018E3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41914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2AC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D7D39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A49BC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8</cp:revision>
  <cp:lastPrinted>2018-08-10T17:10:00Z</cp:lastPrinted>
  <dcterms:created xsi:type="dcterms:W3CDTF">2024-01-08T13:11:00Z</dcterms:created>
  <dcterms:modified xsi:type="dcterms:W3CDTF">2025-01-20T12:47:00Z</dcterms:modified>
</cp:coreProperties>
</file>